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36" w:rsidRDefault="00C71236" w:rsidP="00C71236">
      <w:pPr>
        <w:widowControl/>
        <w:spacing w:line="580" w:lineRule="exact"/>
        <w:jc w:val="left"/>
        <w:rPr>
          <w:rFonts w:ascii="仿宋_GB2312" w:eastAsia="仿宋_GB2312" w:hAnsi="仿宋" w:cs="Arial" w:hint="eastAsia"/>
          <w:kern w:val="0"/>
          <w:sz w:val="30"/>
          <w:szCs w:val="30"/>
        </w:rPr>
      </w:pPr>
      <w:r>
        <w:rPr>
          <w:rFonts w:ascii="仿宋_GB2312" w:eastAsia="仿宋_GB2312" w:hAnsi="仿宋" w:cs="Arial" w:hint="eastAsia"/>
          <w:kern w:val="0"/>
          <w:sz w:val="30"/>
          <w:szCs w:val="30"/>
        </w:rPr>
        <w:t>附件1</w:t>
      </w:r>
    </w:p>
    <w:p w:rsidR="00C71236" w:rsidRDefault="00C71236" w:rsidP="00C71236">
      <w:pPr>
        <w:widowControl/>
        <w:spacing w:line="580" w:lineRule="exact"/>
        <w:jc w:val="left"/>
        <w:rPr>
          <w:rFonts w:ascii="仿宋_GB2312" w:eastAsia="仿宋_GB2312" w:hAnsi="仿宋" w:cs="Arial" w:hint="eastAsia"/>
          <w:kern w:val="0"/>
          <w:sz w:val="30"/>
          <w:szCs w:val="30"/>
        </w:rPr>
      </w:pPr>
    </w:p>
    <w:p w:rsidR="00C71236" w:rsidRPr="00F40D90" w:rsidRDefault="00C71236" w:rsidP="00C71236">
      <w:pPr>
        <w:spacing w:line="580" w:lineRule="exact"/>
        <w:jc w:val="center"/>
        <w:rPr>
          <w:rFonts w:ascii="方正小标宋简体" w:eastAsia="方正小标宋简体" w:hAnsi="黑体" w:hint="eastAsia"/>
          <w:bCs/>
          <w:color w:val="000000"/>
          <w:sz w:val="36"/>
          <w:szCs w:val="36"/>
        </w:rPr>
      </w:pPr>
      <w:bookmarkStart w:id="0" w:name="_GoBack"/>
      <w:r w:rsidRPr="00F40D90">
        <w:rPr>
          <w:rFonts w:ascii="方正小标宋简体" w:eastAsia="方正小标宋简体" w:hAnsi="黑体" w:hint="eastAsia"/>
          <w:bCs/>
          <w:color w:val="000000"/>
          <w:sz w:val="36"/>
          <w:szCs w:val="36"/>
        </w:rPr>
        <w:t>2019年度上海学校德育“德尚”系列项目选题指南</w:t>
      </w:r>
      <w:bookmarkEnd w:id="0"/>
    </w:p>
    <w:p w:rsidR="00C71236" w:rsidRPr="00AE28AD" w:rsidRDefault="00C71236" w:rsidP="00C71236">
      <w:pPr>
        <w:spacing w:line="580" w:lineRule="exact"/>
        <w:jc w:val="center"/>
        <w:rPr>
          <w:rFonts w:ascii="方正小标宋简体" w:eastAsia="方正小标宋简体" w:hAnsi="黑体" w:hint="eastAsia"/>
          <w:bCs/>
          <w:color w:val="000000"/>
          <w:sz w:val="30"/>
          <w:szCs w:val="30"/>
        </w:rPr>
      </w:pPr>
    </w:p>
    <w:p w:rsidR="00C71236" w:rsidRPr="00AE28AD" w:rsidRDefault="00C71236" w:rsidP="00C71236">
      <w:pPr>
        <w:spacing w:line="580" w:lineRule="exact"/>
        <w:ind w:firstLineChars="200" w:firstLine="600"/>
        <w:rPr>
          <w:rFonts w:ascii="黑体" w:eastAsia="黑体" w:hAnsi="黑体" w:cs="黑体" w:hint="eastAsia"/>
          <w:bCs/>
          <w:sz w:val="30"/>
          <w:szCs w:val="30"/>
        </w:rPr>
      </w:pPr>
      <w:r w:rsidRPr="00AE28AD">
        <w:rPr>
          <w:rFonts w:ascii="黑体" w:eastAsia="黑体" w:hAnsi="黑体" w:cs="黑体" w:hint="eastAsia"/>
          <w:bCs/>
          <w:sz w:val="30"/>
          <w:szCs w:val="30"/>
        </w:rPr>
        <w:t>专题一：推动习近平新时代中国特色社会主义思想进教材进课堂进学生头脑</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主要聚焦习近平总书记在全国教育大会、学校思政课教师座谈会和纪念五四运动100周年大会上重要讲话精神，紧扣习近平总书记关于立德树人重要论述，从推动习近平新时代中国特色社会主义思想进教材进课堂进学生头脑、培育和践行社会主义核心价值观、弘扬中华优秀传统文化和革命文化、社会主义先进文化等角度，研究新时代德育工作的主要特点、内涵要求和有效途径。</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◆选题参考：</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1.习近平新时代中国特色社会主义思想“三进”研究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2.习近平新时代中国特色社会主义思想融入学校德育工作研究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3.新时代学校德育工作的特点及发展趋势研究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4.新时代德育工作有效性研究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5.新时代德育工作不平衡不充分问题研究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6.中华优秀传统文化阅读兴趣培养途径与方法研究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7.校内外革命文化教育活动设计及联动机制研究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8.学校劳动教育规范化研究（聚焦要素、内容、评价、记录等）</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9.</w:t>
      </w:r>
      <w:r w:rsidRPr="00AE28AD">
        <w:rPr>
          <w:rFonts w:ascii="仿宋_GB2312" w:eastAsia="仿宋_GB2312" w:hAnsi="宋体" w:cs="宋体" w:hint="eastAsia"/>
          <w:kern w:val="0"/>
          <w:sz w:val="30"/>
          <w:szCs w:val="30"/>
        </w:rPr>
        <w:t>网络技术与德育工作有效融合研究</w:t>
      </w:r>
    </w:p>
    <w:p w:rsidR="00C71236" w:rsidRPr="00AE28AD" w:rsidRDefault="00C71236" w:rsidP="00C71236">
      <w:pPr>
        <w:spacing w:line="580" w:lineRule="exact"/>
        <w:ind w:firstLineChars="200" w:firstLine="600"/>
        <w:rPr>
          <w:rFonts w:ascii="黑体" w:eastAsia="黑体" w:hAnsi="黑体" w:cs="黑体" w:hint="eastAsia"/>
          <w:bCs/>
          <w:sz w:val="30"/>
          <w:szCs w:val="30"/>
        </w:rPr>
      </w:pPr>
      <w:r w:rsidRPr="00AE28AD">
        <w:rPr>
          <w:rFonts w:ascii="黑体" w:eastAsia="黑体" w:hAnsi="黑体" w:cs="黑体" w:hint="eastAsia"/>
          <w:bCs/>
          <w:sz w:val="30"/>
          <w:szCs w:val="30"/>
        </w:rPr>
        <w:lastRenderedPageBreak/>
        <w:t>专题</w:t>
      </w:r>
      <w:r>
        <w:rPr>
          <w:rFonts w:ascii="黑体" w:eastAsia="黑体" w:hAnsi="黑体" w:cs="黑体" w:hint="eastAsia"/>
          <w:bCs/>
          <w:sz w:val="30"/>
          <w:szCs w:val="30"/>
        </w:rPr>
        <w:t>二</w:t>
      </w:r>
      <w:r w:rsidRPr="00AE28AD">
        <w:rPr>
          <w:rFonts w:ascii="黑体" w:eastAsia="黑体" w:hAnsi="黑体" w:cs="黑体" w:hint="eastAsia"/>
          <w:bCs/>
          <w:sz w:val="30"/>
          <w:szCs w:val="30"/>
        </w:rPr>
        <w:t>：思政课改革创新与实践探索</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聚焦习近平总书记在学校思政课教师座谈会上关于推进思政课要坚持“八个相统一”重要论述，围绕不断增强思政课思想性、理论性和亲和力、针对性，研究推动思政课改革创新的着力点、有效途径、方式方法和机制保障。</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◆选题参考：</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Pr>
          <w:rFonts w:ascii="仿宋_GB2312" w:eastAsia="仿宋_GB2312" w:hAnsi="楷体" w:cs="Arial" w:hint="eastAsia"/>
          <w:kern w:val="0"/>
          <w:sz w:val="30"/>
          <w:szCs w:val="30"/>
        </w:rPr>
        <w:t>10</w:t>
      </w:r>
      <w:r w:rsidRPr="00AE28AD">
        <w:rPr>
          <w:rFonts w:ascii="仿宋_GB2312" w:eastAsia="仿宋_GB2312" w:hAnsi="楷体" w:cs="Arial" w:hint="eastAsia"/>
          <w:kern w:val="0"/>
          <w:sz w:val="30"/>
          <w:szCs w:val="30"/>
        </w:rPr>
        <w:t>.大中小幼一体化德育课程体系有效衔接研究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Pr>
          <w:rFonts w:ascii="仿宋_GB2312" w:eastAsia="仿宋_GB2312" w:hAnsi="楷体" w:cs="Arial" w:hint="eastAsia"/>
          <w:kern w:val="0"/>
          <w:sz w:val="30"/>
          <w:szCs w:val="30"/>
        </w:rPr>
        <w:t>11</w:t>
      </w:r>
      <w:r w:rsidRPr="00AE28AD">
        <w:rPr>
          <w:rFonts w:ascii="仿宋_GB2312" w:eastAsia="仿宋_GB2312" w:hAnsi="楷体" w:cs="Arial" w:hint="eastAsia"/>
          <w:kern w:val="0"/>
          <w:sz w:val="30"/>
          <w:szCs w:val="30"/>
        </w:rPr>
        <w:t>.德育顶层内容（政治认同、国家意识、文化自信、人格养成）与国家统编教材（道德与法治、历史、语文）的有效衔接研究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Pr>
          <w:rFonts w:ascii="仿宋_GB2312" w:eastAsia="仿宋_GB2312" w:hAnsi="楷体" w:cs="Arial" w:hint="eastAsia"/>
          <w:kern w:val="0"/>
          <w:sz w:val="30"/>
          <w:szCs w:val="30"/>
        </w:rPr>
        <w:t>12</w:t>
      </w:r>
      <w:r w:rsidRPr="00AE28AD">
        <w:rPr>
          <w:rFonts w:ascii="仿宋_GB2312" w:eastAsia="仿宋_GB2312" w:hAnsi="楷体" w:cs="Arial" w:hint="eastAsia"/>
          <w:kern w:val="0"/>
          <w:sz w:val="30"/>
          <w:szCs w:val="30"/>
        </w:rPr>
        <w:t>.落实学科德育功能的生动实践与研究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Pr>
          <w:rFonts w:ascii="仿宋_GB2312" w:eastAsia="仿宋_GB2312" w:hAnsi="楷体" w:cs="Arial" w:hint="eastAsia"/>
          <w:kern w:val="0"/>
          <w:sz w:val="30"/>
          <w:szCs w:val="30"/>
        </w:rPr>
        <w:t>13</w:t>
      </w:r>
      <w:r w:rsidRPr="00AE28AD">
        <w:rPr>
          <w:rFonts w:ascii="仿宋_GB2312" w:eastAsia="仿宋_GB2312" w:hAnsi="楷体" w:cs="Arial" w:hint="eastAsia"/>
          <w:kern w:val="0"/>
          <w:sz w:val="30"/>
          <w:szCs w:val="30"/>
        </w:rPr>
        <w:t>.区域或中小学开展“中国系列”课程建设的实践研究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Pr>
          <w:rFonts w:ascii="仿宋_GB2312" w:eastAsia="仿宋_GB2312" w:hAnsi="楷体" w:cs="Arial" w:hint="eastAsia"/>
          <w:kern w:val="0"/>
          <w:sz w:val="30"/>
          <w:szCs w:val="30"/>
        </w:rPr>
        <w:t>14</w:t>
      </w:r>
      <w:r w:rsidRPr="00AE28AD">
        <w:rPr>
          <w:rFonts w:ascii="仿宋_GB2312" w:eastAsia="仿宋_GB2312" w:hAnsi="楷体" w:cs="Arial" w:hint="eastAsia"/>
          <w:kern w:val="0"/>
          <w:sz w:val="30"/>
          <w:szCs w:val="30"/>
        </w:rPr>
        <w:t>.中小学研学旅行课程的实践探索与研究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p>
    <w:p w:rsidR="00C71236" w:rsidRPr="00AE28AD" w:rsidRDefault="00C71236" w:rsidP="00C71236">
      <w:pPr>
        <w:spacing w:line="580" w:lineRule="exact"/>
        <w:ind w:firstLineChars="200" w:firstLine="600"/>
        <w:rPr>
          <w:rFonts w:ascii="黑体" w:eastAsia="黑体" w:hAnsi="黑体" w:cs="黑体" w:hint="eastAsia"/>
          <w:bCs/>
          <w:sz w:val="30"/>
          <w:szCs w:val="30"/>
        </w:rPr>
      </w:pPr>
      <w:r w:rsidRPr="00AE28AD">
        <w:rPr>
          <w:rFonts w:ascii="黑体" w:eastAsia="黑体" w:hAnsi="黑体" w:cs="黑体" w:hint="eastAsia"/>
          <w:bCs/>
          <w:sz w:val="30"/>
          <w:szCs w:val="30"/>
        </w:rPr>
        <w:t>专题</w:t>
      </w:r>
      <w:r>
        <w:rPr>
          <w:rFonts w:ascii="黑体" w:eastAsia="黑体" w:hAnsi="黑体" w:cs="黑体" w:hint="eastAsia"/>
          <w:bCs/>
          <w:sz w:val="30"/>
          <w:szCs w:val="30"/>
        </w:rPr>
        <w:t>三</w:t>
      </w:r>
      <w:r w:rsidRPr="00AE28AD">
        <w:rPr>
          <w:rFonts w:ascii="黑体" w:eastAsia="黑体" w:hAnsi="黑体" w:cs="黑体" w:hint="eastAsia"/>
          <w:bCs/>
          <w:sz w:val="30"/>
          <w:szCs w:val="30"/>
        </w:rPr>
        <w:t>：德育教师队伍建设与发展</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聚焦习近平总书记关于“四有”好老师重要论述，发挥教师“传播知识、传播思想、传播真理，塑造灵魂、塑造生命、塑造新人”崇高使命，努力建设一支“政治要强、情怀要深、思维要新、视野要广、自律要严、人格要正”的思政课教师队伍，把握好思政课教师关键作用，着力研究德育教师队伍建设和发展过程中的瓶颈问题和难点，充分发挥德育教师的积极性、主动性和创造性。</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◆选题参考：</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1</w:t>
      </w:r>
      <w:r>
        <w:rPr>
          <w:rFonts w:ascii="仿宋_GB2312" w:eastAsia="仿宋_GB2312" w:hAnsi="楷体" w:cs="Arial" w:hint="eastAsia"/>
          <w:kern w:val="0"/>
          <w:sz w:val="30"/>
          <w:szCs w:val="30"/>
        </w:rPr>
        <w:t>5</w:t>
      </w:r>
      <w:r w:rsidRPr="00AE28AD">
        <w:rPr>
          <w:rFonts w:ascii="仿宋_GB2312" w:eastAsia="仿宋_GB2312" w:hAnsi="楷体" w:cs="Arial" w:hint="eastAsia"/>
          <w:kern w:val="0"/>
          <w:sz w:val="30"/>
          <w:szCs w:val="30"/>
        </w:rPr>
        <w:t>.德育教师队伍培养机制研究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1</w:t>
      </w:r>
      <w:r>
        <w:rPr>
          <w:rFonts w:ascii="仿宋_GB2312" w:eastAsia="仿宋_GB2312" w:hAnsi="楷体" w:cs="Arial" w:hint="eastAsia"/>
          <w:kern w:val="0"/>
          <w:sz w:val="30"/>
          <w:szCs w:val="30"/>
        </w:rPr>
        <w:t>6</w:t>
      </w:r>
      <w:r w:rsidRPr="00AE28AD">
        <w:rPr>
          <w:rFonts w:ascii="仿宋_GB2312" w:eastAsia="仿宋_GB2312" w:hAnsi="楷体" w:cs="Arial" w:hint="eastAsia"/>
          <w:kern w:val="0"/>
          <w:sz w:val="30"/>
          <w:szCs w:val="30"/>
        </w:rPr>
        <w:t>.中小学班主任队伍梯队建设研究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1</w:t>
      </w:r>
      <w:r>
        <w:rPr>
          <w:rFonts w:ascii="仿宋_GB2312" w:eastAsia="仿宋_GB2312" w:hAnsi="楷体" w:cs="Arial" w:hint="eastAsia"/>
          <w:kern w:val="0"/>
          <w:sz w:val="30"/>
          <w:szCs w:val="30"/>
        </w:rPr>
        <w:t>7</w:t>
      </w:r>
      <w:r w:rsidRPr="00AE28AD">
        <w:rPr>
          <w:rFonts w:ascii="仿宋_GB2312" w:eastAsia="仿宋_GB2312" w:hAnsi="楷体" w:cs="Arial" w:hint="eastAsia"/>
          <w:kern w:val="0"/>
          <w:sz w:val="30"/>
          <w:szCs w:val="30"/>
        </w:rPr>
        <w:t>.新时代德育教师思想政治状况研究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1</w:t>
      </w:r>
      <w:r>
        <w:rPr>
          <w:rFonts w:ascii="仿宋_GB2312" w:eastAsia="仿宋_GB2312" w:hAnsi="楷体" w:cs="Arial" w:hint="eastAsia"/>
          <w:kern w:val="0"/>
          <w:sz w:val="30"/>
          <w:szCs w:val="30"/>
        </w:rPr>
        <w:t>8</w:t>
      </w:r>
      <w:r w:rsidRPr="00AE28AD">
        <w:rPr>
          <w:rFonts w:ascii="仿宋_GB2312" w:eastAsia="仿宋_GB2312" w:hAnsi="楷体" w:cs="Arial" w:hint="eastAsia"/>
          <w:kern w:val="0"/>
          <w:sz w:val="30"/>
          <w:szCs w:val="30"/>
        </w:rPr>
        <w:t>.新时代德育教师核心素养研究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1</w:t>
      </w:r>
      <w:r>
        <w:rPr>
          <w:rFonts w:ascii="仿宋_GB2312" w:eastAsia="仿宋_GB2312" w:hAnsi="楷体" w:cs="Arial" w:hint="eastAsia"/>
          <w:kern w:val="0"/>
          <w:sz w:val="30"/>
          <w:szCs w:val="30"/>
        </w:rPr>
        <w:t>9</w:t>
      </w:r>
      <w:r w:rsidRPr="00AE28AD">
        <w:rPr>
          <w:rFonts w:ascii="仿宋_GB2312" w:eastAsia="仿宋_GB2312" w:hAnsi="楷体" w:cs="Arial" w:hint="eastAsia"/>
          <w:kern w:val="0"/>
          <w:sz w:val="30"/>
          <w:szCs w:val="30"/>
        </w:rPr>
        <w:t>.不同学段德育教师备课平台建设研究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p>
    <w:p w:rsidR="00C71236" w:rsidRPr="00AE28AD" w:rsidRDefault="00C71236" w:rsidP="00C71236">
      <w:pPr>
        <w:spacing w:line="580" w:lineRule="exact"/>
        <w:ind w:firstLineChars="200" w:firstLine="600"/>
        <w:rPr>
          <w:rFonts w:ascii="黑体" w:eastAsia="黑体" w:hAnsi="黑体" w:cs="黑体" w:hint="eastAsia"/>
          <w:bCs/>
          <w:sz w:val="30"/>
          <w:szCs w:val="30"/>
        </w:rPr>
      </w:pPr>
      <w:r w:rsidRPr="00AE28AD">
        <w:rPr>
          <w:rFonts w:ascii="黑体" w:eastAsia="黑体" w:hAnsi="黑体" w:cs="黑体" w:hint="eastAsia"/>
          <w:bCs/>
          <w:sz w:val="30"/>
          <w:szCs w:val="30"/>
        </w:rPr>
        <w:t>专题</w:t>
      </w:r>
      <w:r>
        <w:rPr>
          <w:rFonts w:ascii="黑体" w:eastAsia="黑体" w:hAnsi="黑体" w:cs="黑体" w:hint="eastAsia"/>
          <w:bCs/>
          <w:sz w:val="30"/>
          <w:szCs w:val="30"/>
        </w:rPr>
        <w:t>四</w:t>
      </w:r>
      <w:r w:rsidRPr="00AE28AD">
        <w:rPr>
          <w:rFonts w:ascii="黑体" w:eastAsia="黑体" w:hAnsi="黑体" w:cs="黑体" w:hint="eastAsia"/>
          <w:bCs/>
          <w:sz w:val="30"/>
          <w:szCs w:val="30"/>
        </w:rPr>
        <w:t>：中小学生成长成才</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聚焦习近平总书记在全国教育大会上提出的“要在坚定理想信念上下功夫，要在厚植爱国主义情怀上下功夫，要在加强品德修养上下功夫，要在增长知识见识上下功夫，要在培养奋斗精神上下功夫，要在增强综合素质上下功夫”六个要求，研究新时代学生成长成才的特点和规律，促进学生核心素养提升和全面发展，培养担当民族复兴大任的时代新人。</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◆选题参考：</w:t>
      </w:r>
    </w:p>
    <w:p w:rsidR="00C71236" w:rsidRPr="00AE28AD" w:rsidRDefault="00C71236" w:rsidP="00C71236">
      <w:pPr>
        <w:spacing w:line="58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20</w:t>
      </w:r>
      <w:r w:rsidRPr="00AE28AD">
        <w:rPr>
          <w:rFonts w:ascii="仿宋_GB2312" w:eastAsia="仿宋_GB2312" w:hAnsi="宋体" w:cs="宋体" w:hint="eastAsia"/>
          <w:kern w:val="0"/>
          <w:sz w:val="30"/>
          <w:szCs w:val="30"/>
        </w:rPr>
        <w:t>.新时代学生思想状况与行为特点研究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Pr>
          <w:rFonts w:ascii="仿宋_GB2312" w:eastAsia="仿宋_GB2312" w:hAnsi="楷体" w:cs="Arial" w:hint="eastAsia"/>
          <w:kern w:val="0"/>
          <w:sz w:val="30"/>
          <w:szCs w:val="30"/>
        </w:rPr>
        <w:t>21</w:t>
      </w:r>
      <w:r w:rsidRPr="00AE28AD">
        <w:rPr>
          <w:rFonts w:ascii="仿宋_GB2312" w:eastAsia="仿宋_GB2312" w:hAnsi="楷体" w:cs="Arial" w:hint="eastAsia"/>
          <w:kern w:val="0"/>
          <w:sz w:val="30"/>
          <w:szCs w:val="30"/>
        </w:rPr>
        <w:t>.新时代学生核心素养发展研究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Pr>
          <w:rFonts w:ascii="仿宋_GB2312" w:eastAsia="仿宋_GB2312" w:hAnsi="楷体" w:cs="Arial" w:hint="eastAsia"/>
          <w:kern w:val="0"/>
          <w:sz w:val="30"/>
          <w:szCs w:val="30"/>
        </w:rPr>
        <w:t>22</w:t>
      </w:r>
      <w:r w:rsidRPr="00AE28AD">
        <w:rPr>
          <w:rFonts w:ascii="仿宋_GB2312" w:eastAsia="仿宋_GB2312" w:hAnsi="楷体" w:cs="Arial" w:hint="eastAsia"/>
          <w:kern w:val="0"/>
          <w:sz w:val="30"/>
          <w:szCs w:val="30"/>
        </w:rPr>
        <w:t>.新时代学生道德现状和成长需要研究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Pr>
          <w:rFonts w:ascii="仿宋_GB2312" w:eastAsia="仿宋_GB2312" w:hAnsi="楷体" w:cs="Arial" w:hint="eastAsia"/>
          <w:kern w:val="0"/>
          <w:sz w:val="30"/>
          <w:szCs w:val="30"/>
        </w:rPr>
        <w:t>23</w:t>
      </w:r>
      <w:r w:rsidRPr="00AE28AD">
        <w:rPr>
          <w:rFonts w:ascii="仿宋_GB2312" w:eastAsia="仿宋_GB2312" w:hAnsi="楷体" w:cs="Arial" w:hint="eastAsia"/>
          <w:kern w:val="0"/>
          <w:sz w:val="30"/>
          <w:szCs w:val="30"/>
        </w:rPr>
        <w:t>.新时代学生网络行为特征与信息素养养成研究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Pr>
          <w:rFonts w:ascii="仿宋_GB2312" w:eastAsia="仿宋_GB2312" w:hAnsi="楷体" w:cs="Arial" w:hint="eastAsia"/>
          <w:kern w:val="0"/>
          <w:sz w:val="30"/>
          <w:szCs w:val="30"/>
        </w:rPr>
        <w:t>24</w:t>
      </w:r>
      <w:r w:rsidRPr="00AE28AD">
        <w:rPr>
          <w:rFonts w:ascii="仿宋_GB2312" w:eastAsia="仿宋_GB2312" w:hAnsi="楷体" w:cs="Arial" w:hint="eastAsia"/>
          <w:kern w:val="0"/>
          <w:sz w:val="30"/>
          <w:szCs w:val="30"/>
        </w:rPr>
        <w:t>.新时代学生创新意识和实践能力培养长效机制研究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2</w:t>
      </w:r>
      <w:r>
        <w:rPr>
          <w:rFonts w:ascii="仿宋_GB2312" w:eastAsia="仿宋_GB2312" w:hAnsi="楷体" w:cs="Arial" w:hint="eastAsia"/>
          <w:kern w:val="0"/>
          <w:sz w:val="30"/>
          <w:szCs w:val="30"/>
        </w:rPr>
        <w:t>5</w:t>
      </w:r>
      <w:r w:rsidRPr="00AE28AD">
        <w:rPr>
          <w:rFonts w:ascii="仿宋_GB2312" w:eastAsia="仿宋_GB2312" w:hAnsi="楷体" w:cs="Arial" w:hint="eastAsia"/>
          <w:kern w:val="0"/>
          <w:sz w:val="30"/>
          <w:szCs w:val="30"/>
        </w:rPr>
        <w:t>.重大节假日开展学生主题教育活动规范化研究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2</w:t>
      </w:r>
      <w:r>
        <w:rPr>
          <w:rFonts w:ascii="仿宋_GB2312" w:eastAsia="仿宋_GB2312" w:hAnsi="楷体" w:cs="Arial" w:hint="eastAsia"/>
          <w:kern w:val="0"/>
          <w:sz w:val="30"/>
          <w:szCs w:val="30"/>
        </w:rPr>
        <w:t>6</w:t>
      </w:r>
      <w:r w:rsidRPr="00AE28AD">
        <w:rPr>
          <w:rFonts w:ascii="仿宋_GB2312" w:eastAsia="仿宋_GB2312" w:hAnsi="楷体" w:cs="Arial" w:hint="eastAsia"/>
          <w:kern w:val="0"/>
          <w:sz w:val="30"/>
          <w:szCs w:val="30"/>
        </w:rPr>
        <w:t>.教育现代化视角下学生德育发展评价研究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p>
    <w:p w:rsidR="00C71236" w:rsidRPr="00AE28AD" w:rsidRDefault="00C71236" w:rsidP="00C71236">
      <w:pPr>
        <w:spacing w:line="580" w:lineRule="exact"/>
        <w:ind w:firstLineChars="200" w:firstLine="600"/>
        <w:rPr>
          <w:rFonts w:ascii="黑体" w:eastAsia="黑体" w:hAnsi="黑体" w:cs="黑体" w:hint="eastAsia"/>
          <w:bCs/>
          <w:sz w:val="30"/>
          <w:szCs w:val="30"/>
        </w:rPr>
      </w:pPr>
      <w:r w:rsidRPr="00AE28AD">
        <w:rPr>
          <w:rFonts w:ascii="黑体" w:eastAsia="黑体" w:hAnsi="黑体" w:cs="黑体" w:hint="eastAsia"/>
          <w:bCs/>
          <w:sz w:val="30"/>
          <w:szCs w:val="30"/>
        </w:rPr>
        <w:t>专题五：社会大课堂德育资源拓展</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按照上海“三圈三全十育人”德育综改要求，从充分挖掘社会大课堂德育资源，发挥家庭、社会资源育人功能的视角，研究如何把思政小课堂同社会大课堂结合起来，提出协同配合、合力育人的切入点、方法途径和有效机制，让全社会担负起青少年成长成才的责任。</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◆选题参考：</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27.学校家庭教育指导内容、方法、途径和机制建设研究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28.校内外合力育人共同体建设的体制机制研究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29.红色基地建设中区域资源的整合开发与利用</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30.社会实践基地岗位清单研制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31.校外劳动教育基地建设标准探究</w:t>
      </w:r>
    </w:p>
    <w:p w:rsidR="00C71236" w:rsidRPr="00AE28AD" w:rsidRDefault="00C71236" w:rsidP="00C71236">
      <w:pPr>
        <w:spacing w:line="580" w:lineRule="exact"/>
        <w:ind w:firstLineChars="200" w:firstLine="600"/>
        <w:rPr>
          <w:rFonts w:ascii="仿宋_GB2312" w:eastAsia="仿宋_GB2312" w:hAnsi="楷体" w:cs="Arial" w:hint="eastAsia"/>
          <w:kern w:val="0"/>
          <w:sz w:val="30"/>
          <w:szCs w:val="30"/>
        </w:rPr>
      </w:pPr>
      <w:r w:rsidRPr="00AE28AD">
        <w:rPr>
          <w:rFonts w:ascii="仿宋_GB2312" w:eastAsia="仿宋_GB2312" w:hAnsi="楷体" w:cs="Arial" w:hint="eastAsia"/>
          <w:kern w:val="0"/>
          <w:sz w:val="30"/>
          <w:szCs w:val="30"/>
        </w:rPr>
        <w:t>32.社会实践育人的有效机制研究</w:t>
      </w:r>
    </w:p>
    <w:p w:rsidR="00776871" w:rsidRDefault="00776871"/>
    <w:sectPr w:rsidR="00776871" w:rsidSect="0077687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仿宋_GB2312">
    <w:altName w:val="Athelas Bold"/>
    <w:panose1 w:val="00000000000000000000"/>
    <w:charset w:val="86"/>
    <w:family w:val="auto"/>
    <w:notTrueType/>
    <w:pitch w:val="default"/>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黑体">
    <w:panose1 w:val="02010609060101010101"/>
    <w:charset w:val="50"/>
    <w:family w:val="auto"/>
    <w:pitch w:val="variable"/>
    <w:sig w:usb0="800002BF" w:usb1="38CF7CFA" w:usb2="00000016" w:usb3="00000000" w:csb0="00040001" w:csb1="00000000"/>
  </w:font>
  <w:font w:name="楷体">
    <w:panose1 w:val="02010609060101010101"/>
    <w:charset w:val="50"/>
    <w:family w:val="auto"/>
    <w:pitch w:val="variable"/>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36"/>
    <w:rsid w:val="00776871"/>
    <w:rsid w:val="00C7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075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36"/>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36"/>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Words>
  <Characters>1362</Characters>
  <Application>Microsoft Macintosh Word</Application>
  <DocSecurity>0</DocSecurity>
  <Lines>11</Lines>
  <Paragraphs>3</Paragraphs>
  <ScaleCrop>false</ScaleCrop>
  <Company>yiban</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tu</dc:creator>
  <cp:keywords/>
  <dc:description/>
  <cp:lastModifiedBy>jian tu</cp:lastModifiedBy>
  <cp:revision>1</cp:revision>
  <dcterms:created xsi:type="dcterms:W3CDTF">2019-05-10T06:25:00Z</dcterms:created>
  <dcterms:modified xsi:type="dcterms:W3CDTF">2019-05-10T06:26:00Z</dcterms:modified>
</cp:coreProperties>
</file>